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F54" w14:textId="17084315" w:rsidR="00D8486A" w:rsidRDefault="00ED3AC6" w:rsidP="00ED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</w:rPr>
      </w:pPr>
      <w:r w:rsidRPr="00ED3AC6">
        <w:rPr>
          <w:rFonts w:ascii="Verdana" w:hAnsi="Verdana"/>
          <w:b/>
          <w:color w:val="002060"/>
        </w:rPr>
        <w:t>PROCEDURA APERTA PER L’ADEGUAMENTO SISMICO DELL’UNITA’ IMMOBILIARI US1 e US3  DEL COMPLESSO IMMOBILIARE DELL’UNIONE DEI COMUNI MONTANI DEL CASENTINO</w:t>
      </w:r>
    </w:p>
    <w:p w14:paraId="3302295D" w14:textId="77777777" w:rsidR="00ED3AC6" w:rsidRPr="00B6369C" w:rsidRDefault="00ED3AC6" w:rsidP="00BB1620">
      <w:pPr>
        <w:jc w:val="center"/>
        <w:rPr>
          <w:b/>
          <w:sz w:val="32"/>
          <w:szCs w:val="32"/>
          <w:lang w:val="it-IT"/>
        </w:rPr>
      </w:pPr>
    </w:p>
    <w:p w14:paraId="69DF6753" w14:textId="77777777"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14:paraId="3A8BC4E0" w14:textId="77777777" w:rsidR="00BB1620" w:rsidRPr="00B6369C" w:rsidRDefault="00BB1620" w:rsidP="00BB1620">
      <w:pPr>
        <w:jc w:val="both"/>
        <w:rPr>
          <w:sz w:val="24"/>
          <w:szCs w:val="24"/>
          <w:lang w:val="it-IT"/>
        </w:rPr>
      </w:pPr>
    </w:p>
    <w:p w14:paraId="1F0CAA88" w14:textId="77777777" w:rsidR="00B6369C" w:rsidRPr="00840BBB" w:rsidRDefault="00B6369C" w:rsidP="00B6369C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14:paraId="43F6DF20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70DA9F8B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14:paraId="0E279E4C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20F07465" w14:textId="77777777" w:rsidR="00B6369C" w:rsidRPr="00840BBB" w:rsidRDefault="00B6369C" w:rsidP="00B6369C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14:paraId="43AE15AA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088205D6" w14:textId="77777777" w:rsidR="00B6369C" w:rsidRPr="00840BBB" w:rsidRDefault="00B6369C" w:rsidP="00B6369C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7F268581" w14:textId="77777777" w:rsidR="00B6369C" w:rsidRPr="00840BBB" w:rsidRDefault="00B6369C" w:rsidP="00B6369C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14:paraId="03DCB0DC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4479994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07FAED5A" w14:textId="77777777"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14:paraId="40704906" w14:textId="77777777"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2EAE2EEB" w14:textId="77777777"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14:paraId="6B4AA8A3" w14:textId="77777777"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14:paraId="2A34690E" w14:textId="24B1DB70" w:rsidR="00B6369C" w:rsidRPr="00DF61B0" w:rsidRDefault="00B6369C" w:rsidP="00C8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after="120"/>
        <w:jc w:val="both"/>
        <w:outlineLvl w:val="1"/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per</w:t>
      </w:r>
      <w:r w:rsidR="00336ED5" w:rsidRPr="00336ED5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 xml:space="preserve"> </w:t>
      </w:r>
      <w:r w:rsidR="006D58BE" w:rsidRPr="006D58BE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“</w:t>
      </w:r>
      <w:r w:rsidR="00D11F7B" w:rsidRPr="00D11F7B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PROCEDURA APERTA PER L’ADEGUAMENTO SISMICO DELL’UNITA’ IMMOBILIARI US1 e US3  DEL COMPLESSO IMMOBILIARE DELL’UNIONE DEI COMUNI MONTANI DEL CASENTINO</w:t>
      </w:r>
      <w:r w:rsidR="006D58BE" w:rsidRPr="006D58BE">
        <w:rPr>
          <w:rFonts w:ascii="Arial" w:eastAsia="Times New Roman" w:hAnsi="Arial" w:cs="Arial"/>
          <w:b/>
          <w:bCs/>
          <w:iCs/>
          <w:spacing w:val="-3"/>
          <w:sz w:val="20"/>
          <w:szCs w:val="20"/>
          <w:lang w:val="it-IT"/>
        </w:rPr>
        <w:t>”</w:t>
      </w:r>
    </w:p>
    <w:p w14:paraId="37AF1108" w14:textId="6E005777" w:rsidR="00B6369C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14:paraId="5D991F42" w14:textId="77777777" w:rsidR="00C418C2" w:rsidRPr="00C418C2" w:rsidRDefault="00C418C2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it-IT"/>
        </w:rPr>
      </w:pPr>
      <w:r w:rsidRPr="00C418C2">
        <w:rPr>
          <w:rFonts w:ascii="Arial" w:eastAsia="Times New Roman" w:hAnsi="Arial" w:cs="Arial"/>
          <w:b/>
          <w:bCs/>
          <w:sz w:val="24"/>
          <w:szCs w:val="24"/>
          <w:u w:val="single"/>
          <w:lang w:val="it-IT"/>
        </w:rPr>
        <w:t>DICHIARA inoltre di essere stato informato che i prezzi utilizzati sono già stati ribassati del 24,5%.</w:t>
      </w:r>
    </w:p>
    <w:p w14:paraId="1E286678" w14:textId="6146362C" w:rsidR="00C418C2" w:rsidRPr="00840BBB" w:rsidRDefault="00C418C2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</w:p>
    <w:p w14:paraId="522D3CAB" w14:textId="77777777" w:rsidR="00B6369C" w:rsidRPr="00840BBB" w:rsidRDefault="00B6369C" w:rsidP="00B6369C">
      <w:pPr>
        <w:pStyle w:val="Corpo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14:paraId="2C7D4104" w14:textId="77777777" w:rsidR="00B6369C" w:rsidRPr="00840BBB" w:rsidRDefault="00B6369C" w:rsidP="00B6369C">
      <w:pPr>
        <w:pStyle w:val="Corpo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14:paraId="5C340893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339CC3D" w14:textId="77777777" w:rsidR="00B6369C" w:rsidRPr="00840BBB" w:rsidRDefault="00B6369C" w:rsidP="00B6369C">
      <w:pPr>
        <w:pStyle w:val="Corpo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14:paraId="6B5D1C05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E08E02D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658D21FF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>……</w:t>
      </w:r>
      <w:proofErr w:type="gramStart"/>
      <w:r w:rsidRPr="00840BBB">
        <w:rPr>
          <w:rFonts w:ascii="Arial" w:hAnsi="Arial" w:cs="Arial"/>
          <w:sz w:val="20"/>
          <w:szCs w:val="20"/>
          <w:lang w:val="it-IT"/>
        </w:rPr>
        <w:t>…....</w:t>
      </w:r>
      <w:proofErr w:type="gramEnd"/>
      <w:r w:rsidRPr="00840BBB">
        <w:rPr>
          <w:rFonts w:ascii="Arial" w:hAnsi="Arial" w:cs="Arial"/>
          <w:sz w:val="20"/>
          <w:szCs w:val="20"/>
          <w:lang w:val="it-IT"/>
        </w:rPr>
        <w:t xml:space="preserve">………………………….. </w:t>
      </w:r>
    </w:p>
    <w:p w14:paraId="725E1305" w14:textId="77777777" w:rsidR="00C87810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14:paraId="1E0C896D" w14:textId="77777777" w:rsidR="00B6369C" w:rsidRPr="00840BBB" w:rsidRDefault="00B6369C" w:rsidP="00B6369C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14:paraId="6200CF92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5427FDFD" w14:textId="77777777"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14:paraId="1D47A69C" w14:textId="77777777" w:rsidR="00B6369C" w:rsidRPr="00840BBB" w:rsidRDefault="00B6369C" w:rsidP="00B6369C">
      <w:pPr>
        <w:pStyle w:val="Corpo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14:paraId="60CF5E06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0E570498" w14:textId="77777777" w:rsidR="00B6369C" w:rsidRPr="00840BBB" w:rsidRDefault="00B6369C" w:rsidP="00B6369C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14:paraId="3B57EAB9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36D49B31" w14:textId="77777777"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14:paraId="1552746E" w14:textId="77777777"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C2F5" w14:textId="77777777" w:rsidR="00BF2695" w:rsidRDefault="00BF2695">
      <w:r>
        <w:separator/>
      </w:r>
    </w:p>
  </w:endnote>
  <w:endnote w:type="continuationSeparator" w:id="0">
    <w:p w14:paraId="5DB88C98" w14:textId="77777777" w:rsidR="00BF2695" w:rsidRDefault="00B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5A55" w14:textId="77777777" w:rsidR="00BF2695" w:rsidRDefault="00BF2695">
      <w:r>
        <w:separator/>
      </w:r>
    </w:p>
  </w:footnote>
  <w:footnote w:type="continuationSeparator" w:id="0">
    <w:p w14:paraId="52DECDC0" w14:textId="77777777" w:rsidR="00BF2695" w:rsidRDefault="00BF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62C" w14:textId="77777777" w:rsidR="00BF2695" w:rsidRPr="00B6369C" w:rsidRDefault="00BF2695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        ALLEGATO    4</w:t>
    </w:r>
  </w:p>
  <w:p w14:paraId="0E58CE42" w14:textId="77777777" w:rsidR="00BF2695" w:rsidRPr="00B6369C" w:rsidRDefault="00BF2695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B6369C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14:paraId="7FED7D42" w14:textId="77777777" w:rsidR="00BF2695" w:rsidRPr="00B6369C" w:rsidRDefault="00BF2695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B6369C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14:paraId="54EB5186" w14:textId="77777777" w:rsidR="00BF2695" w:rsidRPr="00340B34" w:rsidRDefault="00BF2695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62A367F4" w14:textId="77777777" w:rsidR="00BF2695" w:rsidRPr="00D34AA5" w:rsidRDefault="00BF2695" w:rsidP="00AA27CD">
    <w:pPr>
      <w:pStyle w:val="Intestazione"/>
    </w:pPr>
  </w:p>
  <w:p w14:paraId="31D7F985" w14:textId="77777777" w:rsidR="00BF2695" w:rsidRPr="00AA27CD" w:rsidRDefault="00BF2695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3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9A"/>
    <w:rsid w:val="0001783F"/>
    <w:rsid w:val="000B150D"/>
    <w:rsid w:val="000B5AE9"/>
    <w:rsid w:val="001B4DD2"/>
    <w:rsid w:val="001C489C"/>
    <w:rsid w:val="001D3A7D"/>
    <w:rsid w:val="001E01E3"/>
    <w:rsid w:val="002817B3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6537DB"/>
    <w:rsid w:val="006A70AE"/>
    <w:rsid w:val="006D5714"/>
    <w:rsid w:val="006D58BE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769A"/>
    <w:rsid w:val="00944441"/>
    <w:rsid w:val="00984EED"/>
    <w:rsid w:val="009A56F3"/>
    <w:rsid w:val="009F3D1B"/>
    <w:rsid w:val="00AA27CD"/>
    <w:rsid w:val="00B6369C"/>
    <w:rsid w:val="00BB1620"/>
    <w:rsid w:val="00BF2695"/>
    <w:rsid w:val="00C21E87"/>
    <w:rsid w:val="00C339CC"/>
    <w:rsid w:val="00C418C2"/>
    <w:rsid w:val="00C618F9"/>
    <w:rsid w:val="00C87810"/>
    <w:rsid w:val="00C95ED3"/>
    <w:rsid w:val="00D05792"/>
    <w:rsid w:val="00D05898"/>
    <w:rsid w:val="00D0615D"/>
    <w:rsid w:val="00D11F7B"/>
    <w:rsid w:val="00D36562"/>
    <w:rsid w:val="00D8486A"/>
    <w:rsid w:val="00DF61B0"/>
    <w:rsid w:val="00E21F72"/>
    <w:rsid w:val="00E43A00"/>
    <w:rsid w:val="00E616D3"/>
    <w:rsid w:val="00E65B10"/>
    <w:rsid w:val="00E8634C"/>
    <w:rsid w:val="00EC3F70"/>
    <w:rsid w:val="00ED3AC6"/>
    <w:rsid w:val="00EE40D6"/>
    <w:rsid w:val="00EF50C2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D9B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</cp:lastModifiedBy>
  <cp:revision>17</cp:revision>
  <dcterms:created xsi:type="dcterms:W3CDTF">2018-11-13T11:07:00Z</dcterms:created>
  <dcterms:modified xsi:type="dcterms:W3CDTF">2022-08-03T10:43:00Z</dcterms:modified>
</cp:coreProperties>
</file>